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D0" w:rsidRDefault="00387A78">
      <w:pPr>
        <w:jc w:val="left"/>
        <w:rPr>
          <w:rFonts w:ascii="仿宋" w:eastAsia="仿宋" w:hAnsi="仿宋" w:cs="宋体"/>
          <w:bCs/>
          <w:sz w:val="28"/>
          <w:szCs w:val="13"/>
        </w:rPr>
      </w:pPr>
      <w:r>
        <w:rPr>
          <w:rFonts w:ascii="仿宋" w:eastAsia="仿宋" w:hAnsi="仿宋" w:cs="宋体" w:hint="eastAsia"/>
          <w:bCs/>
          <w:sz w:val="28"/>
          <w:szCs w:val="13"/>
        </w:rPr>
        <w:t>附件</w:t>
      </w:r>
      <w:r w:rsidR="00DA171A">
        <w:rPr>
          <w:rFonts w:ascii="仿宋" w:eastAsia="仿宋" w:hAnsi="仿宋" w:cs="宋体" w:hint="eastAsia"/>
          <w:bCs/>
          <w:sz w:val="28"/>
          <w:szCs w:val="13"/>
        </w:rPr>
        <w:t>1</w:t>
      </w:r>
      <w:r>
        <w:rPr>
          <w:rFonts w:ascii="仿宋" w:eastAsia="仿宋" w:hAnsi="仿宋" w:cs="宋体" w:hint="eastAsia"/>
          <w:bCs/>
          <w:sz w:val="28"/>
          <w:szCs w:val="13"/>
        </w:rPr>
        <w:t>：</w:t>
      </w:r>
    </w:p>
    <w:p w:rsidR="008B5BD0" w:rsidRDefault="00387A78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智慧教室使用培训活动指标分配表</w:t>
      </w:r>
    </w:p>
    <w:p w:rsidR="008B5BD0" w:rsidRDefault="008B5BD0"/>
    <w:tbl>
      <w:tblPr>
        <w:tblStyle w:val="a5"/>
        <w:tblW w:w="8522" w:type="dxa"/>
        <w:tblLayout w:type="fixed"/>
        <w:tblLook w:val="04A0"/>
      </w:tblPr>
      <w:tblGrid>
        <w:gridCol w:w="4261"/>
        <w:gridCol w:w="4261"/>
      </w:tblGrid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8"/>
                <w:szCs w:val="13"/>
              </w:rPr>
              <w:t>部门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/>
                <w:bCs/>
                <w:sz w:val="28"/>
                <w:szCs w:val="13"/>
              </w:rPr>
              <w:t>指标（人）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土木工程学院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/>
                <w:bCs/>
                <w:sz w:val="28"/>
                <w:szCs w:val="13"/>
              </w:rPr>
              <w:t>5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能源与环境工程学院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/>
                <w:bCs/>
                <w:sz w:val="28"/>
                <w:szCs w:val="13"/>
              </w:rPr>
              <w:t>5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建筑与艺术学院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/>
                <w:bCs/>
                <w:sz w:val="28"/>
                <w:szCs w:val="13"/>
              </w:rPr>
              <w:t>5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机械工程学院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/>
                <w:bCs/>
                <w:sz w:val="28"/>
                <w:szCs w:val="13"/>
              </w:rPr>
              <w:t>5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信息工程学院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/>
                <w:bCs/>
                <w:sz w:val="28"/>
                <w:szCs w:val="13"/>
              </w:rPr>
              <w:t>5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电气工程学院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/>
                <w:bCs/>
                <w:sz w:val="28"/>
                <w:szCs w:val="13"/>
              </w:rPr>
              <w:t>5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经济管理学院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/>
                <w:bCs/>
                <w:sz w:val="28"/>
                <w:szCs w:val="13"/>
              </w:rPr>
              <w:t>5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外国语学院</w:t>
            </w:r>
          </w:p>
        </w:tc>
        <w:tc>
          <w:tcPr>
            <w:tcW w:w="4261" w:type="dxa"/>
          </w:tcPr>
          <w:p w:rsidR="008B5BD0" w:rsidRDefault="0040513D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3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理学院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/>
                <w:bCs/>
                <w:sz w:val="28"/>
                <w:szCs w:val="13"/>
              </w:rPr>
              <w:t>5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社科部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2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体育部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2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信息管理系</w:t>
            </w:r>
          </w:p>
        </w:tc>
        <w:tc>
          <w:tcPr>
            <w:tcW w:w="4261" w:type="dxa"/>
          </w:tcPr>
          <w:p w:rsidR="008B5BD0" w:rsidRDefault="0040513D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2</w:t>
            </w:r>
          </w:p>
        </w:tc>
      </w:tr>
      <w:tr w:rsidR="008B5BD0">
        <w:trPr>
          <w:trHeight w:val="680"/>
        </w:trPr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 w:hint="eastAsia"/>
                <w:bCs/>
                <w:sz w:val="28"/>
                <w:szCs w:val="13"/>
              </w:rPr>
              <w:t>总计</w:t>
            </w:r>
          </w:p>
        </w:tc>
        <w:tc>
          <w:tcPr>
            <w:tcW w:w="4261" w:type="dxa"/>
          </w:tcPr>
          <w:p w:rsidR="008B5BD0" w:rsidRDefault="00387A78">
            <w:pPr>
              <w:jc w:val="center"/>
              <w:rPr>
                <w:rFonts w:ascii="仿宋" w:eastAsia="仿宋" w:hAnsi="仿宋" w:cs="宋体"/>
                <w:bCs/>
                <w:sz w:val="28"/>
                <w:szCs w:val="13"/>
              </w:rPr>
            </w:pPr>
            <w:r>
              <w:rPr>
                <w:rFonts w:ascii="仿宋" w:eastAsia="仿宋" w:hAnsi="仿宋" w:cs="宋体"/>
                <w:bCs/>
                <w:sz w:val="28"/>
                <w:szCs w:val="13"/>
              </w:rPr>
              <w:t>49</w:t>
            </w:r>
            <w:bookmarkStart w:id="0" w:name="_GoBack"/>
            <w:bookmarkEnd w:id="0"/>
          </w:p>
        </w:tc>
      </w:tr>
    </w:tbl>
    <w:p w:rsidR="008B5BD0" w:rsidRDefault="008B5BD0"/>
    <w:sectPr w:rsidR="008B5BD0" w:rsidSect="006D7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F31" w:rsidRDefault="00766F31" w:rsidP="0040513D">
      <w:r>
        <w:separator/>
      </w:r>
    </w:p>
  </w:endnote>
  <w:endnote w:type="continuationSeparator" w:id="0">
    <w:p w:rsidR="00766F31" w:rsidRDefault="00766F31" w:rsidP="00405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F31" w:rsidRDefault="00766F31" w:rsidP="0040513D">
      <w:r>
        <w:separator/>
      </w:r>
    </w:p>
  </w:footnote>
  <w:footnote w:type="continuationSeparator" w:id="0">
    <w:p w:rsidR="00766F31" w:rsidRDefault="00766F31" w:rsidP="004051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5977"/>
    <w:rsid w:val="00065977"/>
    <w:rsid w:val="00065F79"/>
    <w:rsid w:val="001B4BB2"/>
    <w:rsid w:val="00226A0B"/>
    <w:rsid w:val="00227321"/>
    <w:rsid w:val="00257DD9"/>
    <w:rsid w:val="00387A78"/>
    <w:rsid w:val="0040513D"/>
    <w:rsid w:val="006D76DC"/>
    <w:rsid w:val="006E6F8E"/>
    <w:rsid w:val="00766F31"/>
    <w:rsid w:val="007A052B"/>
    <w:rsid w:val="007C65D9"/>
    <w:rsid w:val="007D0AD4"/>
    <w:rsid w:val="0080105C"/>
    <w:rsid w:val="00843448"/>
    <w:rsid w:val="00854ABB"/>
    <w:rsid w:val="008B5BD0"/>
    <w:rsid w:val="0093258D"/>
    <w:rsid w:val="00BF3E35"/>
    <w:rsid w:val="00C00343"/>
    <w:rsid w:val="00CD408C"/>
    <w:rsid w:val="00DA171A"/>
    <w:rsid w:val="00EC0CCD"/>
    <w:rsid w:val="587F5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D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D7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D7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6D7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6D76D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D76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Company>Deepin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2017-05-22T02:30:00Z</cp:lastPrinted>
  <dcterms:created xsi:type="dcterms:W3CDTF">2017-05-05T06:50:00Z</dcterms:created>
  <dcterms:modified xsi:type="dcterms:W3CDTF">2019-04-27T02:27:00Z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